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E" w:rsidRPr="00177F1E" w:rsidRDefault="00177F1E" w:rsidP="00177F1E">
      <w:pPr>
        <w:spacing w:before="100" w:beforeAutospacing="1" w:after="100" w:afterAutospacing="1" w:line="240" w:lineRule="auto"/>
        <w:jc w:val="right"/>
        <w:rPr>
          <w:rFonts w:ascii="Arial" w:eastAsia="Times New Roman" w:hAnsi="Arial" w:cs="Arial"/>
          <w:lang w:eastAsia="sr-Latn-RS"/>
        </w:rPr>
      </w:pPr>
      <w:bookmarkStart w:id="0" w:name="_GoBack"/>
      <w:r w:rsidRPr="00177F1E">
        <w:rPr>
          <w:rFonts w:ascii="Arial" w:eastAsia="Times New Roman" w:hAnsi="Arial" w:cs="Arial"/>
          <w:lang w:eastAsia="sr-Latn-RS"/>
        </w:rPr>
        <w:t> </w:t>
      </w:r>
    </w:p>
    <w:p w:rsidR="00177F1E" w:rsidRPr="00A51196" w:rsidRDefault="00177F1E" w:rsidP="00177F1E">
      <w:pPr>
        <w:spacing w:before="100" w:beforeAutospacing="1" w:after="100" w:afterAutospacing="1" w:line="240" w:lineRule="auto"/>
        <w:rPr>
          <w:rFonts w:ascii="Arial" w:eastAsia="Times New Roman" w:hAnsi="Arial" w:cs="Arial"/>
          <w:lang w:val="sr-Cyrl-RS" w:eastAsia="sr-Latn-RS"/>
        </w:rPr>
      </w:pPr>
      <w:r w:rsidRPr="00177F1E">
        <w:rPr>
          <w:rFonts w:ascii="Arial" w:eastAsia="Times New Roman" w:hAnsi="Arial" w:cs="Arial"/>
          <w:lang w:eastAsia="sr-Latn-RS"/>
        </w:rPr>
        <w:t xml:space="preserve">На основу члана 3. став 2. Закона о раду ("Сл. </w:t>
      </w:r>
      <w:r w:rsidR="00A61A7A">
        <w:rPr>
          <w:rFonts w:ascii="Arial" w:eastAsia="Times New Roman" w:hAnsi="Arial" w:cs="Arial"/>
          <w:lang w:eastAsia="sr-Latn-RS"/>
        </w:rPr>
        <w:t xml:space="preserve">гласник РС", бр. </w:t>
      </w:r>
      <w:r w:rsidR="00A61A7A">
        <w:rPr>
          <w:rFonts w:ascii="Arial" w:eastAsia="Times New Roman" w:hAnsi="Arial" w:cs="Arial"/>
          <w:lang w:val="sr-Cyrl-RS" w:eastAsia="sr-Latn-RS"/>
        </w:rPr>
        <w:t>24/2002,61/2005, 54/2009,32/2013,75/2014,13/2017,113/2017 и 95/2018</w:t>
      </w:r>
      <w:r w:rsidRPr="00177F1E">
        <w:rPr>
          <w:rFonts w:ascii="Arial" w:eastAsia="Times New Roman" w:hAnsi="Arial" w:cs="Arial"/>
          <w:lang w:eastAsia="sr-Latn-RS"/>
        </w:rPr>
        <w:t xml:space="preserve">) и члана 119. став 1. тачка 1) Закона о основама система образовања и васпитања ("Сл. гласник РС", бр. </w:t>
      </w:r>
      <w:r w:rsidR="00A61A7A">
        <w:rPr>
          <w:rFonts w:ascii="Arial" w:eastAsia="Times New Roman" w:hAnsi="Arial" w:cs="Arial"/>
          <w:lang w:val="sr-Cyrl-RS" w:eastAsia="sr-Latn-RS"/>
        </w:rPr>
        <w:t>88/2017, 27/2018,10/2019,6/2020,129/2021,92/2023 и 19/2025</w:t>
      </w:r>
      <w:r w:rsidRPr="00177F1E">
        <w:rPr>
          <w:rFonts w:ascii="Arial" w:eastAsia="Times New Roman" w:hAnsi="Arial" w:cs="Arial"/>
          <w:lang w:eastAsia="sr-Latn-RS"/>
        </w:rPr>
        <w:t xml:space="preserve"> - даље: Закон), школски одбор је на седници одржаној дана </w:t>
      </w:r>
      <w:r w:rsidR="00A61A7A">
        <w:rPr>
          <w:rFonts w:ascii="Arial" w:eastAsia="Times New Roman" w:hAnsi="Arial" w:cs="Arial"/>
          <w:lang w:val="sr-Cyrl-RS" w:eastAsia="sr-Latn-RS"/>
        </w:rPr>
        <w:t>15.9.2025</w:t>
      </w:r>
      <w:r w:rsidRPr="00177F1E">
        <w:rPr>
          <w:rFonts w:ascii="Arial" w:eastAsia="Times New Roman" w:hAnsi="Arial" w:cs="Arial"/>
          <w:lang w:eastAsia="sr-Latn-RS"/>
        </w:rPr>
        <w:t xml:space="preserve"> године донео: </w:t>
      </w:r>
    </w:p>
    <w:p w:rsid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lang w:eastAsia="sr-Latn-RS"/>
        </w:rPr>
        <w:t xml:space="preserve">ПРАВИЛНИК О РАДУ </w:t>
      </w:r>
    </w:p>
    <w:p w:rsidR="00A51196" w:rsidRPr="00A51196" w:rsidRDefault="00A51196" w:rsidP="00177F1E">
      <w:pPr>
        <w:spacing w:before="100" w:beforeAutospacing="1" w:after="100" w:afterAutospacing="1" w:line="240" w:lineRule="auto"/>
        <w:jc w:val="center"/>
        <w:rPr>
          <w:rFonts w:ascii="Arial" w:eastAsia="Times New Roman" w:hAnsi="Arial" w:cs="Arial"/>
          <w:lang w:val="sr-Cyrl-RS" w:eastAsia="sr-Latn-RS"/>
        </w:rPr>
      </w:pPr>
      <w:r>
        <w:rPr>
          <w:rFonts w:ascii="Arial" w:eastAsia="Times New Roman" w:hAnsi="Arial" w:cs="Arial"/>
          <w:lang w:val="sr-Cyrl-RS" w:eastAsia="sr-Latn-RS"/>
        </w:rPr>
        <w:t>ОШ „МОМЧИЛО ЖИВИЈИНОВИЋ“</w:t>
      </w:r>
    </w:p>
    <w:p w:rsidR="00177F1E" w:rsidRPr="00177F1E" w:rsidRDefault="00177F1E" w:rsidP="00177F1E">
      <w:pPr>
        <w:spacing w:after="0" w:line="240" w:lineRule="auto"/>
        <w:jc w:val="center"/>
        <w:rPr>
          <w:rFonts w:ascii="Arial" w:eastAsia="Times New Roman" w:hAnsi="Arial" w:cs="Arial"/>
          <w:sz w:val="28"/>
          <w:szCs w:val="28"/>
          <w:lang w:eastAsia="sr-Latn-RS"/>
        </w:rPr>
      </w:pPr>
      <w:bookmarkStart w:id="1" w:name="str_1"/>
      <w:bookmarkEnd w:id="1"/>
      <w:bookmarkEnd w:id="0"/>
      <w:r w:rsidRPr="00177F1E">
        <w:rPr>
          <w:rFonts w:ascii="Arial" w:eastAsia="Times New Roman" w:hAnsi="Arial" w:cs="Arial"/>
          <w:sz w:val="28"/>
          <w:szCs w:val="28"/>
          <w:lang w:eastAsia="sr-Latn-RS"/>
        </w:rPr>
        <w:t xml:space="preserve">Уводне одредбе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Правилником о раду (даље: Правилник), у складу са законом, уређују се права, обавезе и одговорности запослених по основу рада и радног о</w:t>
      </w:r>
      <w:r w:rsidR="00A51196">
        <w:rPr>
          <w:rFonts w:ascii="Arial" w:eastAsia="Times New Roman" w:hAnsi="Arial" w:cs="Arial"/>
          <w:lang w:eastAsia="sr-Latn-RS"/>
        </w:rPr>
        <w:t xml:space="preserve">дноса у </w:t>
      </w:r>
      <w:r w:rsidR="00A51196">
        <w:rPr>
          <w:rFonts w:ascii="Arial" w:eastAsia="Times New Roman" w:hAnsi="Arial" w:cs="Arial"/>
          <w:lang w:val="sr-Cyrl-RS" w:eastAsia="sr-Latn-RS"/>
        </w:rPr>
        <w:t>ОШ „Момчило Живојиновић“</w:t>
      </w:r>
      <w:r w:rsidR="00A51196">
        <w:rPr>
          <w:rFonts w:ascii="Arial" w:eastAsia="Times New Roman" w:hAnsi="Arial" w:cs="Arial"/>
          <w:lang w:eastAsia="sr-Latn-RS"/>
        </w:rPr>
        <w:t xml:space="preserve"> у </w:t>
      </w:r>
      <w:r w:rsidR="00A51196">
        <w:rPr>
          <w:rFonts w:ascii="Arial" w:eastAsia="Times New Roman" w:hAnsi="Arial" w:cs="Arial"/>
          <w:lang w:val="sr-Cyrl-RS" w:eastAsia="sr-Latn-RS"/>
        </w:rPr>
        <w:t>Младеновцу</w:t>
      </w:r>
      <w:r w:rsidRPr="00177F1E">
        <w:rPr>
          <w:rFonts w:ascii="Arial" w:eastAsia="Times New Roman" w:hAnsi="Arial" w:cs="Arial"/>
          <w:lang w:eastAsia="sr-Latn-RS"/>
        </w:rPr>
        <w:t xml:space="preserve"> (даље: Школа), поступак измене и допуне овог правилника, као и друга питања од значаја за остваривање и обезбеђивање права запослених.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Правилник се доноси на неодређено време, примењује се на све запослене и важи док се не донесе нови правилник или појединачни колективни уговор.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Правилник не може да садржи одредбе којима се запосленом дају мања права или утврђују неповољнији услови рада од права и услова који су утврђени законом и Посебним колективним уговором за запослене у основним и средњим школама и домовима ученика ("Сл. </w:t>
      </w:r>
      <w:r w:rsidR="00A51196">
        <w:rPr>
          <w:rFonts w:ascii="Arial" w:eastAsia="Times New Roman" w:hAnsi="Arial" w:cs="Arial"/>
          <w:lang w:eastAsia="sr-Latn-RS"/>
        </w:rPr>
        <w:t xml:space="preserve">гласник РС", бр. </w:t>
      </w:r>
      <w:r w:rsidR="00A51196">
        <w:rPr>
          <w:rFonts w:ascii="Arial" w:eastAsia="Times New Roman" w:hAnsi="Arial" w:cs="Arial"/>
          <w:lang w:val="sr-Cyrl-RS" w:eastAsia="sr-Latn-RS"/>
        </w:rPr>
        <w:t>21/2015,92/2020, 123/2022 и 13/2025</w:t>
      </w:r>
      <w:r w:rsidRPr="00177F1E">
        <w:rPr>
          <w:rFonts w:ascii="Arial" w:eastAsia="Times New Roman" w:hAnsi="Arial" w:cs="Arial"/>
          <w:lang w:eastAsia="sr-Latn-RS"/>
        </w:rPr>
        <w:t xml:space="preserve"> - даље: посебан колективни уговор).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није другачије уређено.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безбедности и заштите здравља на раду. </w:t>
      </w:r>
    </w:p>
    <w:p w:rsidR="00177F1E" w:rsidRPr="00177F1E" w:rsidRDefault="00177F1E" w:rsidP="00177F1E">
      <w:pPr>
        <w:spacing w:after="0" w:line="240" w:lineRule="auto"/>
        <w:jc w:val="center"/>
        <w:rPr>
          <w:rFonts w:ascii="Arial" w:eastAsia="Times New Roman" w:hAnsi="Arial" w:cs="Arial"/>
          <w:sz w:val="28"/>
          <w:szCs w:val="28"/>
          <w:lang w:eastAsia="sr-Latn-RS"/>
        </w:rPr>
      </w:pPr>
      <w:bookmarkStart w:id="2" w:name="str_2"/>
      <w:bookmarkEnd w:id="2"/>
      <w:r w:rsidRPr="00177F1E">
        <w:rPr>
          <w:rFonts w:ascii="Arial" w:eastAsia="Times New Roman" w:hAnsi="Arial" w:cs="Arial"/>
          <w:sz w:val="28"/>
          <w:szCs w:val="28"/>
          <w:lang w:eastAsia="sr-Latn-RS"/>
        </w:rPr>
        <w:t xml:space="preserve">Радни односи </w:t>
      </w:r>
    </w:p>
    <w:p w:rsidR="00177F1E" w:rsidRPr="00177F1E" w:rsidRDefault="00177F1E" w:rsidP="00177F1E">
      <w:pPr>
        <w:spacing w:before="240" w:after="240" w:line="240" w:lineRule="auto"/>
        <w:jc w:val="center"/>
        <w:rPr>
          <w:rFonts w:ascii="Arial" w:eastAsia="Times New Roman" w:hAnsi="Arial" w:cs="Arial"/>
          <w:b/>
          <w:bCs/>
          <w:i/>
          <w:iCs/>
          <w:sz w:val="24"/>
          <w:szCs w:val="24"/>
          <w:lang w:eastAsia="sr-Latn-RS"/>
        </w:rPr>
      </w:pPr>
      <w:bookmarkStart w:id="3" w:name="str_3"/>
      <w:bookmarkEnd w:id="3"/>
      <w:r w:rsidRPr="00177F1E">
        <w:rPr>
          <w:rFonts w:ascii="Arial" w:eastAsia="Times New Roman" w:hAnsi="Arial" w:cs="Arial"/>
          <w:b/>
          <w:bCs/>
          <w:i/>
          <w:iCs/>
          <w:sz w:val="24"/>
          <w:szCs w:val="24"/>
          <w:lang w:eastAsia="sr-Latn-RS"/>
        </w:rPr>
        <w:t xml:space="preserve">Заснивање радног односа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5</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Одлуку о потреби заснивања радног односа и расписивања конкурса доноси директор Школе.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Пријем у радни однос у Школи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као и на основу преузимања запосленог који није на листи или конкурса ако се није могло извршити преузимање, у складу са Законом, важећим посебним колективним уговором за запослене у основним и средњим школама и домовима ученика и закључивањем уговора о раду са преузетим запосленим или изабраним кандидатом.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Преузимање се врши на основу листа запослених формираних и достављених од стране директора Школе надлежној школској управи пре почетка школске године, на начин и по редоследу прописаном одредбама посебног колективног уговора.</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5а</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Лице може бити примљено у радни однос у Школи под условима прописаним чланом 139. Закона.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Послове наставника и стручног сарадника може да обавља лице са одговарајућим образовањем из члана 140. ст. 1. и 2. Закона.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6</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који је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Права нераспоређеног запосленог прописана су Законом.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7</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који је у радном односу на неодређено време са пуним радним временом остварује право да буде преузет иако није стављен на листу из члана 5. став 2. овог правилника, уколико на тој листи нема лица са одговарајућим образовањем, уз сагласност запосленог, директора школе и радне подгрупе из члана 153. став 7. Закона.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Узајамно преузимање запослених на неодређено време може се извршити закључивањем потписаног споразума о узајамном преузимању запослених на одговарајуће послове, уз њихову претходну сагласност, под условом да разлика у проценту њиховог радног ангажовања није већа од 20%.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Радни однос са запосленим се може засновати и преузимањем из друге јавне службе, на начин прописан законом којим се уређују радни односи у јавним службама.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8</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Уколико се упразни радно место, директор може распоредити запосленог који ради са непуним радним временом, до пуног радног времена, без расписивања конкурса, под </w:t>
      </w:r>
      <w:r w:rsidRPr="00177F1E">
        <w:rPr>
          <w:rFonts w:ascii="Arial" w:eastAsia="Times New Roman" w:hAnsi="Arial" w:cs="Arial"/>
          <w:lang w:eastAsia="sr-Latn-RS"/>
        </w:rPr>
        <w:lastRenderedPageBreak/>
        <w:t xml:space="preserve">условом да на листи радника из члана 6. овог правилника нема запослених који испуњавају услове за рад на том радном месту.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9</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након добијене сагласности радне подгрупе надлежне школске управе, која утврђује постојање услова и даје сагласност за расписивање конкурса.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је у обавези да Министарству просвете, науке и технолошког развоја (даље: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Слободно радно место и услове за рад на одређеном радном месту Школа пријављује надлежној организацији за запошљавање.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Зависно од потреба Школе и организације рада утврђене годишњим планом рада Школе и актом о организацији и систематизацији послова, радни однос путем конкурса се заснива на неодређено или одређено време, са пуним или непуним радним временом.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10</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Уз пријаву, кандидати подносе и документа о испуњености услова из члана 139. став 1. тач. 1) и 3)-5) Закона, а доказ из става 1. тачка 2) Закона прибавља се пре закључења уговора о раду.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Уколико је законом или актом о организацији и систематизацији послова прописано испуњавање још неког од посебних услова за заснивање радног односа, кандидат је у обавези да приликом подношења пријаве на конкурс Школи поднесе доказ о испуњавању тих услова (да је на листи наставника верске наставе и сл.).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11</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Конкурс спроводи конкурсна комисија коју именује директор. Конкурсна комисија има најмање три члана. Секретар Школе пружа стручну подршку конкурсној комисији.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Комисија утврђује испуњеност услова кандидата за пријем у радни однос из члана 139. Закона, у року од осам дана од дана истека рока за пријем пријава.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Кандидати из става 2. овог члана, у року од осам дана упућују се на претходну психолошку процену способности за рад са децом и ученицима, коју врши надлежна служба за послове запошљавања применом стандардизованих поступака.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Конкурсна комисија обавља разговор са кандидатима са листе из става 4.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доноси решење о избору кандидата по конкурсу у року од осам дана од достављања образложене листе из става 5. овог члана.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12</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Кандидат незадовољан решењем о изабраном кандидату може да поднесе жалбу школском одбору, у року од осам дана од дана достављања решења из члана 11. став 5. овог правилника.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Школски одбор одлучује о жалби у року од 15 дана од дана подношења жалбе.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Кандидат који је учествовао у изборном поступку има право да, под надзором овлашћеног лица у Школи, прегледа сву конкурсну документацију,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Ако по конкурсу није изабран ни један кандидат, расписује се нови конкурс у року у од осам дана.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Решење из члана 11. став 6. овог правилника оглашава се на званичној интернет страници Министарства, када постане коначно.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13</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Пре расписивања конкурса за пријем у радни однос директор је у обавези да прибави мишљење репрезентативног синдиката Школе, који је у обавези да мишљење достави директору у року од 15 дана од дана пријема захтева.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Мишљење репрезентативног синдиката представља став о томе да ли су у поступку пријема кандидата поштоване одредбе закона и посебног колективног уговора.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 случају да постоји несагласност, надлежна је школска управа и надлежна инспекција.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14</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Ако школа не може да обезбеди стручно лице за највише шест часова наставе седмично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Наставнику који нема пуну норму часова, распоређивање часова из става 1. овог члана сматра се допуном норме.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15</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остварује права и обавезе из радног односа даном ступања на рад.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Ако запослени не ступи на рад у року који му је решењем директора одређен сматра се да је одустао од запослења, осим у случају да је из оправданих разлога спречен да ступи на рад.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Уколико кандидат који је изабран решењем директора не ступи на рад и одустане од запослења, директор може да донесе решење да изабере другог кандидата са листе пријављених кандидата који испуњавају услове радног места.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16</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Школа може да заснује радни однос са лицем које први пут заснива радни однос, у својству наставника, васпитача и стручног сарадника - приправника, на неодређено или одређено време, са пуним или непуним радним временом,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Приправнику у радном односу на неодређено време, који у року од две године од дана заснивања радног односа не положи испит за лиценцу - престаје радни однос.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Уколико надлежни орган не организује полагање испита за лиценцу приправнику који је у законском року пријављен за полагање испита за лиценцу, рок за полагање испита за лиценцу се продужава до организовања испита.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Приправнику у радном односу на одређено време својство приправника престаје након положеног испита за лиценцу, а радни однос истеком времена на које је примљен у радни однос.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Актом о организацији и систематизацији послова одређују се радна места, односно послови које може обављати приправник.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17</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Секретар - приправник полаже стручни испит за секретара Школе.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буџетски систем и буџетско рачуноводство.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Остали запослени из реда ваннаставног особља не полажу стручне испите и не могу имати својство приправника.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i/>
          <w:iCs/>
          <w:lang w:eastAsia="sr-Latn-RS"/>
        </w:rPr>
        <w:t>(НАПОМЕНА: према члану 19. став 2. Уредбе о буџетском рачуноводству ("Сл. гласник РС", бр. 125/2003, 12/2006 и 27/2020)) услови за оспособљавање стручних лица и стицање стручних звања уређују се националним стандардом. Национални стандард још увек није донет.)</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18</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Послове наставника, васпитача и стручног сарадника у Школи може да обавља и приправник - стажиста, са којим се не заснива радни однос, већ се закључује уговор о стручном усавршавању у трајању од најмање годину, а најдуже две године, у складу са Законом.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19</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Уговором о раду може се предвидети пробни рад за послове наставника, васпитача и стручног сарадника који има лиценцу и који се прима у радни однос на неодређено време, а изузетно и на одређено време.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Оцену пробног рада даје директор Школе, по прибављеном мишљењу педагошког колегијума. </w:t>
      </w:r>
    </w:p>
    <w:p w:rsidR="00177F1E" w:rsidRPr="00177F1E" w:rsidRDefault="00177F1E" w:rsidP="00177F1E">
      <w:pPr>
        <w:spacing w:before="240" w:after="240" w:line="240" w:lineRule="auto"/>
        <w:jc w:val="center"/>
        <w:rPr>
          <w:rFonts w:ascii="Arial" w:eastAsia="Times New Roman" w:hAnsi="Arial" w:cs="Arial"/>
          <w:b/>
          <w:bCs/>
          <w:i/>
          <w:iCs/>
          <w:sz w:val="24"/>
          <w:szCs w:val="24"/>
          <w:lang w:eastAsia="sr-Latn-RS"/>
        </w:rPr>
      </w:pPr>
      <w:bookmarkStart w:id="4" w:name="str_4"/>
      <w:bookmarkEnd w:id="4"/>
      <w:r w:rsidRPr="00177F1E">
        <w:rPr>
          <w:rFonts w:ascii="Arial" w:eastAsia="Times New Roman" w:hAnsi="Arial" w:cs="Arial"/>
          <w:b/>
          <w:bCs/>
          <w:i/>
          <w:iCs/>
          <w:sz w:val="24"/>
          <w:szCs w:val="24"/>
          <w:lang w:eastAsia="sr-Latn-RS"/>
        </w:rPr>
        <w:t xml:space="preserve">Радно време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20</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Пуно радно време запосленог износи 40 часова седмично.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 оквиру пуног радног времена у току радне недеље, норма непосредног рада наставника, васпитача и стручног сарадника утврђује се у складу са чланом 160. Закона.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Наставнику, васпитачу и стручном сараднику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подзаконским актом којим је прописана норма свих облика непосредног рада са децом и ученицима и других облика рада наставника, васпитача и стручног сарадника.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Наставник, васпитач и стручни сарадник који је распоређен за део прописане норме свих облика непосредног рада са децом и ученицима, има статус запосленог са непуним радним временом, а наставник, васпитач и стручни сарадник који је остао у потпуности без часова, односно који је нераспоређен, остварује права запосленог за чијим је радом престала потреба, у складу са законом.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21</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Актом о организацији и систематизацији послова утврђују се послови на којима се рад обавља са непуним радним временом.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који ради са непуним радним временом има право на плату,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другачије одређено.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22</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је дужан, на основу решења директора, да ради дуже од пуног радног времена, у случајевима предвиђеним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Прековремени рад не може да траје дуже од осам часова недељно.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не може да ради дуже од 12 часова дневно, укључујући и прековремени рад. </w:t>
      </w:r>
    </w:p>
    <w:p w:rsidR="00177F1E" w:rsidRDefault="00177F1E" w:rsidP="00177F1E">
      <w:pPr>
        <w:spacing w:before="100" w:beforeAutospacing="1" w:after="100" w:afterAutospacing="1" w:line="240" w:lineRule="auto"/>
        <w:rPr>
          <w:rFonts w:ascii="Arial" w:eastAsia="Times New Roman" w:hAnsi="Arial" w:cs="Arial"/>
          <w:lang w:val="sr-Cyrl-RS" w:eastAsia="sr-Latn-RS"/>
        </w:rPr>
      </w:pPr>
      <w:r w:rsidRPr="00177F1E">
        <w:rPr>
          <w:rFonts w:ascii="Arial" w:eastAsia="Times New Roman" w:hAnsi="Arial" w:cs="Arial"/>
          <w:lang w:eastAsia="sr-Latn-RS"/>
        </w:rPr>
        <w:t xml:space="preserve">По основу прековременог рада запослени има право на увећану плату, на основу налога директора, у складу са законом и посебним колективним уговором. </w:t>
      </w:r>
    </w:p>
    <w:p w:rsidR="003E5A8C" w:rsidRPr="003E5A8C" w:rsidRDefault="003E5A8C" w:rsidP="00177F1E">
      <w:pPr>
        <w:spacing w:before="100" w:beforeAutospacing="1" w:after="100" w:afterAutospacing="1" w:line="240" w:lineRule="auto"/>
        <w:rPr>
          <w:rFonts w:ascii="Arial" w:eastAsia="Times New Roman" w:hAnsi="Arial" w:cs="Arial"/>
          <w:lang w:val="sr-Cyrl-RS" w:eastAsia="sr-Latn-RS"/>
        </w:rPr>
      </w:pP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lastRenderedPageBreak/>
        <w:t>Члан 23</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Распоред радног времена утврђује се годишњим планом рада установе.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може да изврши прерасподелу радног времена посебним решењем, у складу и под условима утврђеним законом, у случају: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када то захтева природа делатности, ради обезбеђивања потребног обима и квалитета услуга,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у циљу боље организације рада,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због рационалног коришћења радног времена и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у циљу извршавања одређених послова у утврђеним роковима.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 случају прерасподеле радног времена, радно време у току недеље не може бити дуже од 60 часова.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Прерасподела радног времена врши се тако да укупно радно време запослених у периоду од шест месеци у току календарске године у просеку не буде дуже од пуног радног времена.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Запосленом који се сагласио да у прерасподели радног времена ради у просеку дуже од времена утврђеног у ст. 4. и 5. овог члана часови рада дужи од просечног радног времена обрачунавају се и исплаћују као прековремени рад. </w:t>
      </w:r>
    </w:p>
    <w:p w:rsidR="00177F1E" w:rsidRPr="00177F1E" w:rsidRDefault="00177F1E" w:rsidP="00177F1E">
      <w:pPr>
        <w:spacing w:before="240" w:after="240" w:line="240" w:lineRule="auto"/>
        <w:jc w:val="center"/>
        <w:rPr>
          <w:rFonts w:ascii="Arial" w:eastAsia="Times New Roman" w:hAnsi="Arial" w:cs="Arial"/>
          <w:b/>
          <w:bCs/>
          <w:i/>
          <w:iCs/>
          <w:sz w:val="24"/>
          <w:szCs w:val="24"/>
          <w:lang w:eastAsia="sr-Latn-RS"/>
        </w:rPr>
      </w:pPr>
      <w:bookmarkStart w:id="5" w:name="str_5"/>
      <w:bookmarkEnd w:id="5"/>
      <w:r w:rsidRPr="00177F1E">
        <w:rPr>
          <w:rFonts w:ascii="Arial" w:eastAsia="Times New Roman" w:hAnsi="Arial" w:cs="Arial"/>
          <w:b/>
          <w:bCs/>
          <w:i/>
          <w:iCs/>
          <w:sz w:val="24"/>
          <w:szCs w:val="24"/>
          <w:lang w:eastAsia="sr-Latn-RS"/>
        </w:rPr>
        <w:t xml:space="preserve">Одмори и одсуства </w:t>
      </w:r>
    </w:p>
    <w:p w:rsidR="00177F1E" w:rsidRPr="00177F1E" w:rsidRDefault="00177F1E" w:rsidP="00177F1E">
      <w:pPr>
        <w:spacing w:before="240" w:after="240" w:line="240" w:lineRule="auto"/>
        <w:jc w:val="center"/>
        <w:rPr>
          <w:rFonts w:ascii="Arial" w:eastAsia="Times New Roman" w:hAnsi="Arial" w:cs="Arial"/>
          <w:b/>
          <w:bCs/>
          <w:sz w:val="24"/>
          <w:szCs w:val="24"/>
          <w:lang w:eastAsia="sr-Latn-RS"/>
        </w:rPr>
      </w:pPr>
      <w:bookmarkStart w:id="6" w:name="str_6"/>
      <w:bookmarkEnd w:id="6"/>
      <w:r w:rsidRPr="00177F1E">
        <w:rPr>
          <w:rFonts w:ascii="Arial" w:eastAsia="Times New Roman" w:hAnsi="Arial" w:cs="Arial"/>
          <w:b/>
          <w:bCs/>
          <w:sz w:val="24"/>
          <w:szCs w:val="24"/>
          <w:lang w:eastAsia="sr-Latn-RS"/>
        </w:rPr>
        <w:t xml:space="preserve">Одмори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24</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који ради најмање шест часова дневно има право на коришћење одмора у току дневног рада у трајању од најмање 30 минута, а запослени који ради дуже од четири, а краће од шест часова дневно има право на одмор у току рада у трајању од најмање 15 минута.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Одмор у току дневног рада не може се користити на почетку, нити на крају радног времена.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утврђује распоред коришћења одмора у току дневног рада запослених.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25</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Запослени који ради у смислу члана 23. овог правилника има право на одмор у оквиру 24 часа у непрекидном трајању од најмање 11 часова.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26</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стиче право на годишњи одмор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Под непрекидним радом сматра се и време привремене спречености за рад у смислу прописа о здравственом осигурању и одсуства са рада уз накнаду зараде.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дванаестину годишњег одмора (сразмерни део) за сваки месец дана рада у календарској години у којој је засновао радни однос или у којој му престаје радни однос.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Годишњи одмор користи се по решењу директора, на основу распореда коришћења годишњих одмора, утврђеним годишњим планом рада Школе, за наставно особље и планом коришћења годишњих одмора, у зависности од потреба посла, за ненаставно особље.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Приликом доношења одлуке о распореду коришћења годишњег одмора за запосленог који има уговоре о раду у две или више установа, Школа мора ускладити решење о коришћењу годишњег одмора за запосленог на начин да га запослени користи истовремено у свакој Школи.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у Школи, по правилу, користи годишњи одмор за време школског распуста.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Ако запослени не буде у могућности да користи годишњи одмор без обзира да ли постоји кривица послодавца, има право на накнаду штете због неискоришћеног годишњег одмора, у складу са законом, само у случају престанка радног односа.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Решење о коришћењу годишњег одмора доставља се запосленом најкасније 15 дана пре датума одређеног за почетак коришћења годишњег одмора.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27</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Дужина годишњег одмора за сваког запосленог утврђује се тако што се законски минимум од 20 радних дана увећава одговарајућим бројем радних дана, у складу са мерилима прописаним посебним колективним уговором.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28</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 остварен допринос на раду, број дана за који се може увећати дужина годишњег одмора износи: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b/>
          <w:bCs/>
          <w:lang w:eastAsia="sr-Latn-RS"/>
        </w:rPr>
        <w:t>- за остварене изузетне резултате</w:t>
      </w:r>
      <w:r w:rsidRPr="00177F1E">
        <w:rPr>
          <w:rFonts w:ascii="Arial" w:eastAsia="Times New Roman" w:hAnsi="Arial" w:cs="Arial"/>
          <w:lang w:eastAsia="sr-Latn-RS"/>
        </w:rPr>
        <w:t xml:space="preserve"> - четири радна дана, што подразумева: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да остварује изузетан непосредни контакт са ученицима, другим запосленим и родитељима ученика,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пружа помоћ другим запосленима,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 ради у различитим комисијама школе,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има повећан обим посла и извршава их пре постављених рокова,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креативан је у раду и користи сва савремена средства за рад,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да његови ученици постижу изузетне резултате у учењу и на такмичењима освајају награде, похвале и захвалнице;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b/>
          <w:bCs/>
          <w:lang w:eastAsia="sr-Latn-RS"/>
        </w:rPr>
        <w:t>- за врло успешне резултате</w:t>
      </w:r>
      <w:r w:rsidRPr="00177F1E">
        <w:rPr>
          <w:rFonts w:ascii="Arial" w:eastAsia="Times New Roman" w:hAnsi="Arial" w:cs="Arial"/>
          <w:lang w:eastAsia="sr-Latn-RS"/>
        </w:rPr>
        <w:t xml:space="preserve"> - три радна дана, што подразумева: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да поштује ученике, друге запослене и родитеље ученика,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пружа помоћ другим запосленима,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испуњава постављене рокове за додељене послове и успешан је у њима,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учествује на свим такмичењима и културним манифестацијама са ученицима,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креативан је у раду и користи сва савремена средства за рад;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b/>
          <w:bCs/>
          <w:lang w:eastAsia="sr-Latn-RS"/>
        </w:rPr>
        <w:t>- за успешне резултате</w:t>
      </w:r>
      <w:r w:rsidRPr="00177F1E">
        <w:rPr>
          <w:rFonts w:ascii="Arial" w:eastAsia="Times New Roman" w:hAnsi="Arial" w:cs="Arial"/>
          <w:lang w:eastAsia="sr-Latn-RS"/>
        </w:rPr>
        <w:t xml:space="preserve"> - два радна дана, што подразумева: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савесно залагање и обављање послова свог или другог радног места, уколико су му ти послови додељени налогом директора,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да поштује ученике, друге запослене и родитеље ученика,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да ради на културној и јавној делатности Школе,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да користи сва савремена средства за рад.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Оцену успешности резултата на раду даје комисија коју формира директор школе и која полугодишње (децембар и мај текуће године), сачињава извештај о запосленима и доставља га директору Школе.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Запосленом се може увећати годишњи одмор само по једној од напред наведених категорија.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29</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Увећање броја дана годишњег одмора по основу образовања и оспособљености за рад, за високо образовање износи три радна дана за студије првог степена (основне струковне и основне академске студије), а четири дана за студије другог степена (специјалистичке струковне студије и мастер академске студије).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Увећање броја дана годишњег одмора за средње образовање у трајању од четири године износи два радна дана, а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један радни дан.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Остали критеријуми за увећање годишњег одмора прописани су посебним колективним уговором. </w:t>
      </w:r>
    </w:p>
    <w:p w:rsidR="00177F1E" w:rsidRPr="00177F1E" w:rsidRDefault="00177F1E" w:rsidP="00177F1E">
      <w:pPr>
        <w:spacing w:before="240" w:after="240" w:line="240" w:lineRule="auto"/>
        <w:jc w:val="center"/>
        <w:rPr>
          <w:rFonts w:ascii="Arial" w:eastAsia="Times New Roman" w:hAnsi="Arial" w:cs="Arial"/>
          <w:b/>
          <w:bCs/>
          <w:sz w:val="24"/>
          <w:szCs w:val="24"/>
          <w:lang w:eastAsia="sr-Latn-RS"/>
        </w:rPr>
      </w:pPr>
      <w:bookmarkStart w:id="7" w:name="str_7"/>
      <w:bookmarkEnd w:id="7"/>
      <w:r w:rsidRPr="00177F1E">
        <w:rPr>
          <w:rFonts w:ascii="Arial" w:eastAsia="Times New Roman" w:hAnsi="Arial" w:cs="Arial"/>
          <w:b/>
          <w:bCs/>
          <w:sz w:val="24"/>
          <w:szCs w:val="24"/>
          <w:lang w:eastAsia="sr-Latn-RS"/>
        </w:rPr>
        <w:lastRenderedPageBreak/>
        <w:t xml:space="preserve">Плаћено и неплаћено одсуство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30</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плаћено одсуство у укупном трајању до седам радних дана у календарској години у случајевима и трајању прописаним законом и посебним колективним уговором. У случају смрти члана уже породице запослени може да користи још пет радних дана, као и за сваки случај добровољног давања крви, рачунајући и дан давања крви, још два радна дана.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Поред случајева прописаних законом и посебним колективним уговором, запослени има право да користи плаћено одсуство, у оквиру седам радних дана из става 1. овог члана, и у случају: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обављања приватног посла (прибављања документације код државних органа, лекарске интервенције, учешћа на семинарима који нису у оквиру редовног стручног усавршавања) - три радна дана;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смрти или болести блиског рођака - један радни дан.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31</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може да користи неплаћено одсуство у случајевима и трајању прописаном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Неплаћено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неплаћеног одсуства) и ако се одобреним одсуством не угрожава процес и организација рада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може, на захтев запосленог, да му одобри коришћење неплаћеног одсуства у трајању не дужем од 30 дана, уколико то не ремети процес рада, и у случајевима: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болести члана уже породице;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извршења посла који мора лично обавити из оправданих и неодложних разлога;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бањског лечења које се не врши по налогу лекара.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може запосленом омогућити неплаћено одсуство из става 2. овог члана, водећи рачуна о оправданости захтева, као и о потребама процеса рада Школе, који не смеју бити угрожени одобравањем траженог одсуства како за наставно, тако и за ненаставно особље. </w:t>
      </w:r>
    </w:p>
    <w:p w:rsidR="00177F1E" w:rsidRPr="00177F1E" w:rsidRDefault="00177F1E" w:rsidP="00177F1E">
      <w:pPr>
        <w:spacing w:after="0" w:line="240" w:lineRule="auto"/>
        <w:jc w:val="center"/>
        <w:rPr>
          <w:rFonts w:ascii="Arial" w:eastAsia="Times New Roman" w:hAnsi="Arial" w:cs="Arial"/>
          <w:sz w:val="28"/>
          <w:szCs w:val="28"/>
          <w:lang w:eastAsia="sr-Latn-RS"/>
        </w:rPr>
      </w:pPr>
      <w:bookmarkStart w:id="8" w:name="str_8"/>
      <w:bookmarkEnd w:id="8"/>
      <w:r w:rsidRPr="00177F1E">
        <w:rPr>
          <w:rFonts w:ascii="Arial" w:eastAsia="Times New Roman" w:hAnsi="Arial" w:cs="Arial"/>
          <w:sz w:val="28"/>
          <w:szCs w:val="28"/>
          <w:lang w:eastAsia="sr-Latn-RS"/>
        </w:rPr>
        <w:t xml:space="preserve">Заштита запослених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32</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је дужан да организује рад на начин којим се обезбеђује заштита живота и здравља запослених,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Заштиту жена, омладине, инвалида и материнства, као и породиљско одсуство и одсуство са рада ради неге и посебне неге детета, директор је дужан да обезбеди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 време трудноће, породиљског одсуства и одсуства са рада ради неге и посебне неге детета, директор не може запосленом да откаже уговор о раду, осим ако су се стекли законом прописани услови.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33</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безбедност и здравље на раду,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заштиту омладине, инвалида, заштиту запослених са здравственим сметњама и заштиту материнства.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34</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је дужан да запосленом пружи обавештења о условима рада, о правима и обавезама које произилазе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запосленима коришћење средстава и опреме за личну заштиту на раду.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35</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36</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37</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Законом о спречавању злостављања на раду.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је дужан да, у циљу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је дужан да се уздржи од понашања које представља злостављање и понашања које представља злоупотребу права на заштиту од злостављања.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 </w:t>
      </w:r>
    </w:p>
    <w:p w:rsidR="00177F1E" w:rsidRPr="00177F1E" w:rsidRDefault="00177F1E" w:rsidP="00177F1E">
      <w:pPr>
        <w:spacing w:after="0" w:line="240" w:lineRule="auto"/>
        <w:jc w:val="center"/>
        <w:rPr>
          <w:rFonts w:ascii="Arial" w:eastAsia="Times New Roman" w:hAnsi="Arial" w:cs="Arial"/>
          <w:sz w:val="28"/>
          <w:szCs w:val="28"/>
          <w:lang w:eastAsia="sr-Latn-RS"/>
        </w:rPr>
      </w:pPr>
      <w:bookmarkStart w:id="9" w:name="str_9"/>
      <w:bookmarkEnd w:id="9"/>
      <w:r w:rsidRPr="00177F1E">
        <w:rPr>
          <w:rFonts w:ascii="Arial" w:eastAsia="Times New Roman" w:hAnsi="Arial" w:cs="Arial"/>
          <w:sz w:val="28"/>
          <w:szCs w:val="28"/>
          <w:lang w:eastAsia="sr-Latn-RS"/>
        </w:rPr>
        <w:t xml:space="preserve">Заштита појединачних права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38</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жалбу школском одбору на свако решење директора о остваривању права, обавеза и одговорности, у року од 15 дана од дана достављања решења, а школски одбор је у обавези да у року од 15 дана од дана достављања одлучи по приговору.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Жалбу која је неблаговремена, недопуштена или изјављена од стране неовлашћеног лица Школски одбор одбацује решењем.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Школски одбор решењем одбија жалбу када утврди да је поступак доношења решења правилно спроведен и да је решење на закону засновано, а жалба неоснована.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Када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он ће својим решењем поништити првостепено решење и вратити предмет директору на поновни поступак.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Против новог решења директора запослени има право на жалбу.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177F1E" w:rsidRDefault="00177F1E" w:rsidP="00177F1E">
      <w:pPr>
        <w:spacing w:before="100" w:beforeAutospacing="1" w:after="100" w:afterAutospacing="1" w:line="240" w:lineRule="auto"/>
        <w:rPr>
          <w:rFonts w:ascii="Arial" w:eastAsia="Times New Roman" w:hAnsi="Arial" w:cs="Arial"/>
          <w:lang w:val="sr-Cyrl-RS" w:eastAsia="sr-Latn-RS"/>
        </w:rPr>
      </w:pPr>
      <w:r w:rsidRPr="00177F1E">
        <w:rPr>
          <w:rFonts w:ascii="Arial" w:eastAsia="Times New Roman" w:hAnsi="Arial" w:cs="Arial"/>
          <w:lang w:eastAsia="sr-Latn-RS"/>
        </w:rPr>
        <w:t xml:space="preserve">У радном спору запослени који побија коначно решење, тужбом мора обухватити и првостепено и другостепено решење. </w:t>
      </w:r>
    </w:p>
    <w:p w:rsidR="007A45F2" w:rsidRPr="007A45F2" w:rsidRDefault="007A45F2" w:rsidP="00177F1E">
      <w:pPr>
        <w:spacing w:before="100" w:beforeAutospacing="1" w:after="100" w:afterAutospacing="1" w:line="240" w:lineRule="auto"/>
        <w:rPr>
          <w:rFonts w:ascii="Arial" w:eastAsia="Times New Roman" w:hAnsi="Arial" w:cs="Arial"/>
          <w:lang w:val="sr-Cyrl-RS" w:eastAsia="sr-Latn-RS"/>
        </w:rPr>
      </w:pPr>
    </w:p>
    <w:p w:rsidR="00177F1E" w:rsidRPr="00177F1E" w:rsidRDefault="00177F1E" w:rsidP="00177F1E">
      <w:pPr>
        <w:spacing w:after="0" w:line="240" w:lineRule="auto"/>
        <w:jc w:val="center"/>
        <w:rPr>
          <w:rFonts w:ascii="Arial" w:eastAsia="Times New Roman" w:hAnsi="Arial" w:cs="Arial"/>
          <w:sz w:val="28"/>
          <w:szCs w:val="28"/>
          <w:lang w:eastAsia="sr-Latn-RS"/>
        </w:rPr>
      </w:pPr>
      <w:bookmarkStart w:id="10" w:name="str_10"/>
      <w:bookmarkEnd w:id="10"/>
      <w:r w:rsidRPr="00177F1E">
        <w:rPr>
          <w:rFonts w:ascii="Arial" w:eastAsia="Times New Roman" w:hAnsi="Arial" w:cs="Arial"/>
          <w:sz w:val="28"/>
          <w:szCs w:val="28"/>
          <w:lang w:eastAsia="sr-Latn-RS"/>
        </w:rPr>
        <w:lastRenderedPageBreak/>
        <w:t xml:space="preserve">Плата, накнаде плате и друга примања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39</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Запосленом се плата исплаћује за обављени рад и време проведено на раду, у складу са законом и Уредбом о коефицијентима за обрачун и исплату плата запослених у јавним службама.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Плата запослених се утврђује на основу основице за обрачун плата, коефицијента са којим се множи основица, додатка на плату и обавеза које запослени плаћа по основу пореза и доприноса за обавезно осигурање из плата, у складу са законом, из средстава буџета Републике Србије.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Уколико је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плата запосленог утврђена на напред описан начин исплаћује се у висини минималне зараде.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40</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увећану плату, у складу са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 случају замене одсутног наставника, васпитача и стручног сарадника, плата се увећава по часу, а вредност часа се утврђује тако што се укупна плата запосленог подели са месечним бројем часова у редовној настави.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41</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накнаду плате у висини која се обрачунава и исплаћује за време проведено на годишњем одмору, плаћеном одсуству и државном празнику, у складу са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накнаду плате и у случају стручног усавршавања, присуствовања седницама државних органа, органа управе и локалне самоуправе, органа удружења и синдиката, у својству члана, у складу са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 време одсуствовања са рада због привремене спречености за рад, у смислу прописа о здравственом осигурању, запослени има право на накнаду плате, у складу са законом и посебним колективним уговором.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42</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накнаду трошкова за долазак и одлазак са рада, накнаду трошкова превоза, дневнице и пуног износа хотелског рачуна за ноћење за службена путовања, у висини и на начин прописан законом и посебним колективним уговором.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43</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Школа је у обавези да запосленом исплати отпремнину при престанку радног односа ради коришћења права на пензију, у висини и на начин прописан законом и посебним колективним уговором.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lastRenderedPageBreak/>
        <w:t>Члан 44</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Из прихода стечених на тржишту, уколико их Школа оствари и уколико нема других приоритета везаних за набавку средстава за текуће одржавање Школе, и уз сагласност репрезентативних синдиката, директор Школе може да обезбеди новчана средства за стимулације запослених по критеријумима који се уређују актом послодавца о стицању и расподели тих прихода (на бази учешћа запосленог у конкретном послу, ефектима реализације и др.) а који морају бити усаглашени са чланом 12. Закона о платама у државним органима и јавним службама и актима којима се уређује извршење буџета Републике Србије за одређену годину.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Школе је у обавези да у сваком обрачунском периоду утврђује приходе и расходе и разматра могућност расподеле средстава и увећање плате запосленом по овом основу и о томе обавештава синдикат. Трочлана комисија синдиката Школе води писмену евиденцију о подацима релевантним за стимулације запослених и о томе квартално обавештава директора.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45</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има право на исплату солидарне помоћи, јубиларне награде, новогодишње награде и поклона деци запослених за Нову годину, као и запосленој жени за Дан жена, у складу са одредбама закона, посебног колективног уговора и аката којима се уређује извршење буџета Републике Србије за одређену годину. </w:t>
      </w:r>
    </w:p>
    <w:p w:rsidR="00177F1E" w:rsidRPr="00177F1E" w:rsidRDefault="00177F1E" w:rsidP="00177F1E">
      <w:pPr>
        <w:spacing w:after="0" w:line="240" w:lineRule="auto"/>
        <w:jc w:val="center"/>
        <w:rPr>
          <w:rFonts w:ascii="Arial" w:eastAsia="Times New Roman" w:hAnsi="Arial" w:cs="Arial"/>
          <w:sz w:val="28"/>
          <w:szCs w:val="28"/>
          <w:lang w:eastAsia="sr-Latn-RS"/>
        </w:rPr>
      </w:pPr>
      <w:bookmarkStart w:id="11" w:name="str_11"/>
      <w:bookmarkEnd w:id="11"/>
      <w:r w:rsidRPr="00177F1E">
        <w:rPr>
          <w:rFonts w:ascii="Arial" w:eastAsia="Times New Roman" w:hAnsi="Arial" w:cs="Arial"/>
          <w:sz w:val="28"/>
          <w:szCs w:val="28"/>
          <w:lang w:eastAsia="sr-Latn-RS"/>
        </w:rPr>
        <w:t xml:space="preserve">Престанак потребе за радом запослених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46</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Критеријуми за утврђивање запослених за чијим радом је престала потреба, са пуним или непуним радним временом вреднују се бодовима, на начин прописан посебним колективним уговором и овим правилником и то: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b/>
          <w:bCs/>
          <w:lang w:eastAsia="sr-Latn-RS"/>
        </w:rPr>
        <w:t>1. рад остварен у радном односу:</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сваку годину рада оствареног у радном односу - 1 бод,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сваку годину рада оствареног у радном односу у установи образовања - 1 бод, који се додају на укупан број бодова остварених на основу броја година рада оствареног у радном односу;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b/>
          <w:bCs/>
          <w:lang w:eastAsia="sr-Latn-RS"/>
        </w:rPr>
        <w:t>2. образовање:</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високо образовање на студијама другог степена (мастер академске студије, специјалистичке академске студије или мастер струковне студије) по пропису који уређује високо образовање,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- 20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високо образовање на студијама првог степена (основне академске, односно основне струковне студије и специјалистичке струковне студије), студијама у трајању од три године или вишим образовањем - 15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специјалистичко образовање након средњег образовања - 13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 за средње образовање у трајању од 4 године - 12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средње образовање у трајању од 3 године - 10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основно образовање и оспособљеност за рад у трајању од једне или две године - 5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b/>
          <w:bCs/>
          <w:lang w:eastAsia="sr-Latn-RS"/>
        </w:rPr>
        <w:t>3. такмичења:</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број бодова за окружно/регионално, односно градско такмичење и смотру: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освојено прво место - 5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освојено друго место - 4 бода,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освојено треће место - 3 бода;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број бодова за републичко такмичење и смотру: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освојено прво место - 8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освојено друго место - 7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освојено треће место - 6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број бодова за међународно такмичење: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освојено прво место - 15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освојено друго место - 12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 освојено треће место - 10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Вреднује се резултат остварен у највишем рангу такмичења и смотри. Бодовање по оствареним резултатима на такмичењу и смотри врши се уколико у тој категорији запослени имају могућност учешћа у такмичењу. Приликом бодовања вреднују се резултати остварени у току рада оствареног у образовању.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b/>
          <w:bCs/>
          <w:lang w:eastAsia="sr-Latn-RS"/>
        </w:rPr>
        <w:t>4. педагошки допринос у раду:</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рад на изради уџбеника који су одобрени решењем министра: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аутор - 7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сарадник на изради уџбеника - илустратор - 5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рецензент - 4 бода;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објављен рад из струке у стручној домаћој или страној литератури - 1 бод;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b/>
          <w:bCs/>
          <w:lang w:eastAsia="sr-Latn-RS"/>
        </w:rPr>
        <w:t>5. здравствено стање на основу налаза надлежне здравствене установе, односно надлежног фонда пензијског и инвалидског осигурања:</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 инвалид друге категорије - 3 бода,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тешка болест запосленог на основу конзилијарног налаза лекара надлежне здравствене установе - 3 бода,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запослени који болује од професионалне болести - 2 бода.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Бодовање по овом основу врши се само по једној од тачака која је најповољнија за запосленог.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46а</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Уколико више запослених има исти број бодова, примењује се бодовање по оба допунска критеријума и то: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1. имовно стање: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1) ако су укупна примања домаћинства по члану на нивоу или изнад републичког просека према последњем објављеном податку републичког органа надлежног за послове статистике - 0,5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2)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Код бодовања имовног стања, под породичним домаћинством сматрају се: брачни друг, деца и родитељи које запослени издржава.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2. број деце предшколског узраста, односно деце на редовном школовању до 26 година старости: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1) ако запослени има једно дете - 1 бод,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2) ако запослени има двоје деце - 3 бода,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3) ако запослени има троје и више деце - 5 бодова.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Као дете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редовног ученика завршног разреда.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47</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Поступак сачињавања ранг листе, начин проглашавања запосленог за чијим радом је престала потреба и његова права, мере за запошљавање, право на исплату отпремнине и сва друга питања везана за престанак потребе за радом запосленог, уређена су законом и посебним колективним уговором. </w:t>
      </w:r>
    </w:p>
    <w:p w:rsidR="00177F1E" w:rsidRPr="00177F1E" w:rsidRDefault="00177F1E" w:rsidP="00177F1E">
      <w:pPr>
        <w:spacing w:after="0" w:line="240" w:lineRule="auto"/>
        <w:jc w:val="center"/>
        <w:rPr>
          <w:rFonts w:ascii="Arial" w:eastAsia="Times New Roman" w:hAnsi="Arial" w:cs="Arial"/>
          <w:sz w:val="28"/>
          <w:szCs w:val="28"/>
          <w:lang w:eastAsia="sr-Latn-RS"/>
        </w:rPr>
      </w:pPr>
      <w:bookmarkStart w:id="12" w:name="str_12"/>
      <w:bookmarkEnd w:id="12"/>
      <w:r w:rsidRPr="00177F1E">
        <w:rPr>
          <w:rFonts w:ascii="Arial" w:eastAsia="Times New Roman" w:hAnsi="Arial" w:cs="Arial"/>
          <w:sz w:val="28"/>
          <w:szCs w:val="28"/>
          <w:lang w:eastAsia="sr-Latn-RS"/>
        </w:rPr>
        <w:t xml:space="preserve">Одговорност запослених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48</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радних обавеза.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може да одговара за лакше повреде радних обавеза прописане и општим актом школе и законом и теже повреде радних обавеза и повреде забрана прописане Законом, као и за материјалну штету коју нанесе школи, намерно или крајњом непажњом,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Мере које се могу изрећи за лакше и теже повреде радних обавеза и повреде забрана прописане су Законом.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49</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Директор установе покреће и води дисциплински поступак, доноси решење и изриче меру у дисциплинском поступку против запосленог.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О правима, обавезама и одговорностима директора одлучује школски одбор.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и општим актом Школе. </w:t>
      </w:r>
    </w:p>
    <w:p w:rsidR="00177F1E" w:rsidRPr="00177F1E" w:rsidRDefault="00177F1E" w:rsidP="00177F1E">
      <w:pPr>
        <w:spacing w:after="0" w:line="240" w:lineRule="auto"/>
        <w:jc w:val="center"/>
        <w:rPr>
          <w:rFonts w:ascii="Arial" w:eastAsia="Times New Roman" w:hAnsi="Arial" w:cs="Arial"/>
          <w:sz w:val="28"/>
          <w:szCs w:val="28"/>
          <w:lang w:eastAsia="sr-Latn-RS"/>
        </w:rPr>
      </w:pPr>
      <w:bookmarkStart w:id="13" w:name="str_13"/>
      <w:bookmarkEnd w:id="13"/>
      <w:r w:rsidRPr="00177F1E">
        <w:rPr>
          <w:rFonts w:ascii="Arial" w:eastAsia="Times New Roman" w:hAnsi="Arial" w:cs="Arial"/>
          <w:sz w:val="28"/>
          <w:szCs w:val="28"/>
          <w:lang w:eastAsia="sr-Latn-RS"/>
        </w:rPr>
        <w:t xml:space="preserve">Престанак радног односа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50</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Радни однос запослених престаје истеком рока на који је заснован, када наврши 65 година живота и најмање 15 година стажа осигурања, споразумом са директором, отказом уговора о раду од стране запосленог или директора, изрицањем коначне мере престанка радног односа у дисциплинском поступку, смрћу запосленог и у другим случајевима, у складу са законом, на основу решења директора.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Запосленом престаје радни однос ако се у току радног односа утврди да не испуњава услове из члана 139. став 1. Закона или ако одбије да се подвргне здравственом прегледу у надлежној здравственој установи на захтев директора.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Запослени коме престане радни однос из разлога утврђеног чланом 139. став 1. тачка 2) Закона, остварује право на отпремнину.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Висина отпремнине из става 3. овог члана утврђује се општим актом Школе, с тим што не може бити нижа од збира трећине плате запосленог за сваку навршену годину рада у радном односу у Школи.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Радни однос запослених у установи може престати независно од његове воље или воље директора у случајевима прописаним законом. </w:t>
      </w:r>
    </w:p>
    <w:p w:rsidR="00177F1E" w:rsidRPr="00177F1E" w:rsidRDefault="00177F1E" w:rsidP="00177F1E">
      <w:pPr>
        <w:spacing w:after="0" w:line="240" w:lineRule="auto"/>
        <w:jc w:val="center"/>
        <w:rPr>
          <w:rFonts w:ascii="Arial" w:eastAsia="Times New Roman" w:hAnsi="Arial" w:cs="Arial"/>
          <w:sz w:val="28"/>
          <w:szCs w:val="28"/>
          <w:lang w:eastAsia="sr-Latn-RS"/>
        </w:rPr>
      </w:pPr>
      <w:bookmarkStart w:id="14" w:name="str_14"/>
      <w:bookmarkEnd w:id="14"/>
      <w:r w:rsidRPr="00177F1E">
        <w:rPr>
          <w:rFonts w:ascii="Arial" w:eastAsia="Times New Roman" w:hAnsi="Arial" w:cs="Arial"/>
          <w:sz w:val="28"/>
          <w:szCs w:val="28"/>
          <w:lang w:eastAsia="sr-Latn-RS"/>
        </w:rPr>
        <w:t xml:space="preserve">Прелазне и завршне одредбе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51</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lastRenderedPageBreak/>
        <w:t xml:space="preserve">Поступак измена и допуна овог правилника спроводи се на исти начин и по поступку прописаном за његово доношење. </w:t>
      </w:r>
    </w:p>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b/>
          <w:bCs/>
          <w:lang w:eastAsia="sr-Latn-RS"/>
        </w:rPr>
        <w:t>Члан 52</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Даном ступања на снагу овог правилника престаје да важи ____________________ </w:t>
      </w:r>
      <w:r w:rsidRPr="00177F1E">
        <w:rPr>
          <w:rFonts w:ascii="Arial" w:eastAsia="Times New Roman" w:hAnsi="Arial" w:cs="Arial"/>
          <w:i/>
          <w:iCs/>
          <w:lang w:eastAsia="sr-Latn-RS"/>
        </w:rPr>
        <w:t>(навести назив општег акта)</w:t>
      </w:r>
      <w:r w:rsidRPr="00177F1E">
        <w:rPr>
          <w:rFonts w:ascii="Arial" w:eastAsia="Times New Roman" w:hAnsi="Arial" w:cs="Arial"/>
          <w:lang w:eastAsia="sr-Latn-RS"/>
        </w:rPr>
        <w:t xml:space="preserve"> донет __________ године.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Правилник ступа на снагу осмог дана од дана доношења и објављивања на огласној табли Школе. </w:t>
      </w:r>
    </w:p>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3123"/>
        <w:gridCol w:w="2179"/>
        <w:gridCol w:w="3870"/>
      </w:tblGrid>
      <w:tr w:rsidR="00177F1E" w:rsidRPr="00177F1E" w:rsidTr="00177F1E">
        <w:trPr>
          <w:tblCellSpacing w:w="0" w:type="dxa"/>
        </w:trPr>
        <w:tc>
          <w:tcPr>
            <w:tcW w:w="800" w:type="pct"/>
            <w:hideMark/>
          </w:tcPr>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Број ___________________ </w:t>
            </w:r>
          </w:p>
        </w:tc>
        <w:tc>
          <w:tcPr>
            <w:tcW w:w="2950" w:type="pct"/>
            <w:hideMark/>
          </w:tcPr>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w:t>
            </w:r>
          </w:p>
        </w:tc>
        <w:tc>
          <w:tcPr>
            <w:tcW w:w="1250" w:type="pct"/>
            <w:noWrap/>
            <w:hideMark/>
          </w:tcPr>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lang w:eastAsia="sr-Latn-RS"/>
              </w:rPr>
              <w:t xml:space="preserve">ПРЕДСЕДНИК ШКОЛСКОГ ОДБОРА </w:t>
            </w:r>
          </w:p>
        </w:tc>
      </w:tr>
      <w:tr w:rsidR="00177F1E" w:rsidRPr="00177F1E" w:rsidTr="00177F1E">
        <w:trPr>
          <w:tblCellSpacing w:w="0" w:type="dxa"/>
        </w:trPr>
        <w:tc>
          <w:tcPr>
            <w:tcW w:w="0" w:type="auto"/>
            <w:noWrap/>
            <w:hideMark/>
          </w:tcPr>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дана ______________ године </w:t>
            </w:r>
          </w:p>
        </w:tc>
        <w:tc>
          <w:tcPr>
            <w:tcW w:w="0" w:type="auto"/>
            <w:hideMark/>
          </w:tcPr>
          <w:p w:rsidR="00177F1E" w:rsidRPr="00177F1E" w:rsidRDefault="00177F1E" w:rsidP="00177F1E">
            <w:pPr>
              <w:spacing w:before="100" w:beforeAutospacing="1" w:after="100" w:afterAutospacing="1" w:line="240" w:lineRule="auto"/>
              <w:rPr>
                <w:rFonts w:ascii="Arial" w:eastAsia="Times New Roman" w:hAnsi="Arial" w:cs="Arial"/>
                <w:lang w:eastAsia="sr-Latn-RS"/>
              </w:rPr>
            </w:pPr>
            <w:r w:rsidRPr="00177F1E">
              <w:rPr>
                <w:rFonts w:ascii="Arial" w:eastAsia="Times New Roman" w:hAnsi="Arial" w:cs="Arial"/>
                <w:lang w:eastAsia="sr-Latn-RS"/>
              </w:rPr>
              <w:t xml:space="preserve">  </w:t>
            </w:r>
          </w:p>
        </w:tc>
        <w:tc>
          <w:tcPr>
            <w:tcW w:w="0" w:type="auto"/>
            <w:hideMark/>
          </w:tcPr>
          <w:p w:rsidR="00177F1E" w:rsidRPr="00177F1E" w:rsidRDefault="00177F1E" w:rsidP="00177F1E">
            <w:pPr>
              <w:spacing w:before="100" w:beforeAutospacing="1" w:after="100" w:afterAutospacing="1" w:line="240" w:lineRule="auto"/>
              <w:jc w:val="center"/>
              <w:rPr>
                <w:rFonts w:ascii="Arial" w:eastAsia="Times New Roman" w:hAnsi="Arial" w:cs="Arial"/>
                <w:lang w:eastAsia="sr-Latn-RS"/>
              </w:rPr>
            </w:pPr>
            <w:r w:rsidRPr="00177F1E">
              <w:rPr>
                <w:rFonts w:ascii="Arial" w:eastAsia="Times New Roman" w:hAnsi="Arial" w:cs="Arial"/>
                <w:lang w:eastAsia="sr-Latn-RS"/>
              </w:rPr>
              <w:t xml:space="preserve">______________________________ </w:t>
            </w:r>
          </w:p>
        </w:tc>
      </w:tr>
    </w:tbl>
    <w:p w:rsidR="0089184F" w:rsidRDefault="0089184F"/>
    <w:sectPr w:rsidR="00891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1E"/>
    <w:rsid w:val="00177F1E"/>
    <w:rsid w:val="002031C4"/>
    <w:rsid w:val="003E5A8C"/>
    <w:rsid w:val="007A45F2"/>
    <w:rsid w:val="0089184F"/>
    <w:rsid w:val="009E3756"/>
    <w:rsid w:val="00A51196"/>
    <w:rsid w:val="00A61A7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0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07016-A1AB-4679-8DC7-41CF1D7B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5405</Words>
  <Characters>30810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8</cp:revision>
  <dcterms:created xsi:type="dcterms:W3CDTF">2025-08-13T07:06:00Z</dcterms:created>
  <dcterms:modified xsi:type="dcterms:W3CDTF">2025-09-15T07:48:00Z</dcterms:modified>
</cp:coreProperties>
</file>